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E70F0">
      <w:pPr>
        <w:pStyle w:val="4"/>
        <w:jc w:val="center"/>
        <w:rPr>
          <w:rFonts w:ascii="黑体" w:hAnsi="黑体" w:eastAsia="黑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  <w:lang w:val="en-US" w:eastAsia="zh-CN"/>
        </w:rPr>
        <w:t>竞价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  <w:lang w:eastAsia="zh-CN"/>
        </w:rPr>
        <w:t>文件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</w:rPr>
        <w:t>格式</w:t>
      </w:r>
    </w:p>
    <w:p w14:paraId="137EAC8C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569A0D5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F58B5DE">
      <w:pPr>
        <w:ind w:firstLine="880"/>
        <w:jc w:val="both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 xml:space="preserve"> </w:t>
      </w:r>
    </w:p>
    <w:p w14:paraId="4B82A6F6">
      <w:pPr>
        <w:pStyle w:val="14"/>
        <w:rPr>
          <w:rFonts w:ascii="宋体" w:hAnsi="宋体" w:cs="宋体"/>
          <w:color w:val="000000"/>
          <w:highlight w:val="none"/>
        </w:rPr>
      </w:pPr>
    </w:p>
    <w:p w14:paraId="285ECECC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411A7A2B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投</w:t>
      </w:r>
    </w:p>
    <w:p w14:paraId="62CF1764">
      <w:pPr>
        <w:pStyle w:val="15"/>
        <w:rPr>
          <w:rFonts w:hint="eastAsia"/>
          <w:lang w:eastAsia="zh-CN"/>
        </w:rPr>
      </w:pPr>
    </w:p>
    <w:p w14:paraId="590E4A99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标</w:t>
      </w:r>
    </w:p>
    <w:p w14:paraId="46A2ED1D">
      <w:pPr>
        <w:pStyle w:val="15"/>
        <w:rPr>
          <w:rFonts w:hint="eastAsia"/>
          <w:lang w:eastAsia="zh-CN"/>
        </w:rPr>
      </w:pPr>
    </w:p>
    <w:p w14:paraId="7EEEDE94">
      <w:pPr>
        <w:ind w:firstLine="880"/>
        <w:jc w:val="center"/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文</w:t>
      </w:r>
    </w:p>
    <w:p w14:paraId="292473F7">
      <w:pPr>
        <w:pStyle w:val="15"/>
      </w:pPr>
    </w:p>
    <w:p w14:paraId="5E9EFB65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件</w:t>
      </w:r>
    </w:p>
    <w:p w14:paraId="3BA5B66D">
      <w:pPr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03E93D6F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40579EFD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13C18527">
      <w:pPr>
        <w:ind w:firstLine="2730" w:firstLineChars="1300"/>
        <w:jc w:val="both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cs="宋体"/>
          <w:color w:val="000000"/>
          <w:szCs w:val="32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（盖章）</w:t>
      </w:r>
    </w:p>
    <w:p w14:paraId="02FC611A">
      <w:pPr>
        <w:ind w:firstLine="1575" w:firstLineChars="75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57BDD9AF">
      <w:pPr>
        <w:ind w:firstLine="130" w:firstLineChars="62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法定代表人或其委托代理人：（盖章或签字）</w:t>
      </w:r>
    </w:p>
    <w:p w14:paraId="66803E3A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2BC25AD2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5010B6DF">
      <w:pPr>
        <w:ind w:firstLine="1266" w:firstLineChars="603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年   月   日</w:t>
      </w:r>
    </w:p>
    <w:p w14:paraId="1AEC1CD0">
      <w:pPr>
        <w:pStyle w:val="15"/>
        <w:rPr>
          <w:color w:val="000000"/>
          <w:highlight w:val="none"/>
        </w:rPr>
      </w:pPr>
      <w:r>
        <w:rPr>
          <w:color w:val="000000"/>
          <w:highlight w:val="none"/>
        </w:rPr>
        <w:br w:type="page"/>
      </w:r>
    </w:p>
    <w:p w14:paraId="03B6C8F6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75CD0F30">
      <w:pPr>
        <w:pStyle w:val="6"/>
        <w:spacing w:line="520" w:lineRule="exact"/>
        <w:ind w:firstLine="720"/>
        <w:jc w:val="center"/>
        <w:rPr>
          <w:rFonts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  <w:t>目    录</w:t>
      </w:r>
    </w:p>
    <w:p w14:paraId="5BB91E32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一、法定代表人身份证明</w:t>
      </w:r>
    </w:p>
    <w:p w14:paraId="1F7DB9ED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、授权委托书</w:t>
      </w:r>
    </w:p>
    <w:p w14:paraId="6FA975E0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、企业信誉承诺</w:t>
      </w:r>
    </w:p>
    <w:p w14:paraId="29A3C697">
      <w:pPr>
        <w:pStyle w:val="11"/>
        <w:ind w:left="0" w:leftChars="0"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</w:t>
      </w:r>
    </w:p>
    <w:p w14:paraId="7A0B7407">
      <w:pPr>
        <w:ind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其他应提供的资料</w:t>
      </w:r>
    </w:p>
    <w:p w14:paraId="6EE39978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 xml:space="preserve">   </w:t>
      </w:r>
    </w:p>
    <w:p w14:paraId="7C53AB89">
      <w:pPr>
        <w:widowControl/>
        <w:ind w:firstLine="640"/>
        <w:rPr>
          <w:rFonts w:hint="eastAsia" w:ascii="宋体" w:hAnsi="宋体" w:eastAsia="宋体" w:cs="宋体"/>
          <w:color w:val="000000"/>
          <w:szCs w:val="32"/>
          <w:highlight w:val="none"/>
          <w:lang w:val="en-US" w:eastAsia="zh-CN"/>
        </w:rPr>
      </w:pPr>
    </w:p>
    <w:p w14:paraId="0CF0D819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613BCE0E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5F953CC8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47C034FE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</w:p>
    <w:p w14:paraId="3D8D53DB">
      <w:pPr>
        <w:pStyle w:val="6"/>
        <w:spacing w:line="520" w:lineRule="exact"/>
        <w:ind w:firstLine="640"/>
        <w:jc w:val="center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、法定代表人身份证明</w:t>
      </w:r>
    </w:p>
    <w:p w14:paraId="746A0390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1DCCE598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单位性质：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5639DA4E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地址：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</w:p>
    <w:p w14:paraId="3F0CA10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成立时间：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02B54899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经营期限：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</w:p>
    <w:p w14:paraId="2179A16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</w:p>
    <w:p w14:paraId="2F0DA4AC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名称）的法定代表人。</w:t>
      </w:r>
    </w:p>
    <w:p w14:paraId="1669497A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特此证明。</w:t>
      </w:r>
    </w:p>
    <w:p w14:paraId="0842686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62C6EBEE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064AA56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10D1932C">
      <w:pPr>
        <w:ind w:firstLine="560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日  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 xml:space="preserve">         </w:t>
      </w:r>
    </w:p>
    <w:p w14:paraId="3681C77F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</w:p>
    <w:p w14:paraId="12D85D04">
      <w:pPr>
        <w:pStyle w:val="6"/>
        <w:spacing w:line="520" w:lineRule="exact"/>
        <w:ind w:firstLine="640"/>
        <w:jc w:val="center"/>
        <w:rPr>
          <w:rFonts w:ascii="宋体" w:hAnsi="宋体" w:eastAsia="宋体" w:cs="宋体"/>
          <w:bCs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、授权委托书</w:t>
      </w:r>
    </w:p>
    <w:p w14:paraId="3D66C479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2E530140">
      <w:pPr>
        <w:topLinePunct/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名称）的法定代表人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单位负责人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，现委托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（项目名称）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投标文件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、签订合同和处理有关事宜，其法律后果由我方承担。</w:t>
      </w:r>
    </w:p>
    <w:p w14:paraId="10712B0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委托期限：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。</w:t>
      </w:r>
    </w:p>
    <w:p w14:paraId="348A7FF0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14D3B4B8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附：法定代表人身份证明</w:t>
      </w:r>
    </w:p>
    <w:p w14:paraId="5948D703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7D05BDEE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1C46ED4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79E154E5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（签字）</w:t>
      </w:r>
    </w:p>
    <w:p w14:paraId="6E25320B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委托代理人：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（签字） </w:t>
      </w:r>
    </w:p>
    <w:p w14:paraId="5D83B19E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    期：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395C4A02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后附法定代表人及其委托代理人身份证复印件</w:t>
      </w:r>
    </w:p>
    <w:p w14:paraId="0117DDD7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1A73BEBC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58AB3A71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4829FF86">
      <w:pPr>
        <w:pStyle w:val="14"/>
        <w:rPr>
          <w:rFonts w:ascii="宋体" w:hAnsi="宋体" w:cs="宋体"/>
          <w:color w:val="000000"/>
          <w:highlight w:val="none"/>
        </w:rPr>
      </w:pPr>
    </w:p>
    <w:p w14:paraId="3D0BC587">
      <w:pPr>
        <w:rPr>
          <w:rFonts w:ascii="宋体" w:hAnsi="宋体" w:eastAsia="宋体" w:cs="宋体"/>
          <w:color w:val="000000"/>
          <w:highlight w:val="none"/>
        </w:rPr>
      </w:pPr>
    </w:p>
    <w:p w14:paraId="5B6CBE29">
      <w:pPr>
        <w:pStyle w:val="14"/>
        <w:rPr>
          <w:rFonts w:ascii="宋体" w:hAnsi="宋体" w:cs="宋体"/>
          <w:color w:val="000000"/>
          <w:highlight w:val="none"/>
        </w:rPr>
      </w:pPr>
    </w:p>
    <w:p w14:paraId="15E98845">
      <w:pPr>
        <w:rPr>
          <w:rFonts w:ascii="宋体" w:hAnsi="宋体" w:eastAsia="宋体" w:cs="宋体"/>
          <w:color w:val="000000"/>
          <w:highlight w:val="none"/>
        </w:rPr>
      </w:pPr>
    </w:p>
    <w:p w14:paraId="5BE21C66">
      <w:pPr>
        <w:tabs>
          <w:tab w:val="left" w:pos="6510"/>
        </w:tabs>
        <w:jc w:val="both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</w:p>
    <w:p w14:paraId="7CE6CEC4">
      <w:pPr>
        <w:tabs>
          <w:tab w:val="left" w:pos="6510"/>
        </w:tabs>
        <w:ind w:firstLine="720"/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br w:type="page"/>
      </w:r>
    </w:p>
    <w:p w14:paraId="4111B259">
      <w:pPr>
        <w:pStyle w:val="6"/>
        <w:spacing w:line="520" w:lineRule="exact"/>
        <w:ind w:firstLine="640"/>
        <w:jc w:val="center"/>
        <w:rPr>
          <w:rFonts w:ascii="宋体" w:hAnsi="宋体" w:eastAsia="宋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、企业信誉承诺</w:t>
      </w:r>
    </w:p>
    <w:p w14:paraId="002EA975">
      <w:pPr>
        <w:tabs>
          <w:tab w:val="left" w:pos="6510"/>
        </w:tabs>
        <w:ind w:firstLine="643"/>
        <w:jc w:val="center"/>
        <w:rPr>
          <w:rFonts w:ascii="宋体" w:hAnsi="宋体" w:eastAsia="宋体" w:cs="宋体"/>
          <w:b/>
          <w:color w:val="000000"/>
          <w:szCs w:val="32"/>
          <w:highlight w:val="none"/>
        </w:rPr>
      </w:pPr>
    </w:p>
    <w:p w14:paraId="135678CB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（一）本企业郑重承诺：本企业及负责人在采购活动前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年内，未因经营活动违法违规受到县及以上行政主管部门处罚，无因弄虚作假骗取成交资格。</w:t>
      </w:r>
    </w:p>
    <w:p w14:paraId="03FE935F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参加采购活动前三年内，本企业及负责人在经营活动中无重大违法行为，未被追究刑事责任。</w:t>
      </w:r>
    </w:p>
    <w:p w14:paraId="66BE5A11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我们提供的一切材料都是真实、有效的，如有弄虚作假及其他违法违规行为，本公司愿意接受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邵阳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市有关部门依照有关法律、法规、规章或规定给予的处罚或处理。</w:t>
      </w:r>
    </w:p>
    <w:p w14:paraId="063DD52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（二）本企业在参加采购活动时，法定代表人或其授权委托人将按采购单位要求准时参加，否则视为自动放弃响应资格。</w:t>
      </w:r>
    </w:p>
    <w:p w14:paraId="184FD002">
      <w:pPr>
        <w:tabs>
          <w:tab w:val="left" w:pos="6510"/>
        </w:tabs>
        <w:ind w:firstLine="56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特此承诺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。</w:t>
      </w:r>
    </w:p>
    <w:p w14:paraId="2120089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5EB84B98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3D88BB41">
      <w:pPr>
        <w:ind w:left="3080" w:leftChars="1200" w:hanging="560" w:hangingChars="200"/>
        <w:jc w:val="center"/>
        <w:rPr>
          <w:rFonts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 xml:space="preserve">         法定代表人：（签字或盖章）</w:t>
      </w:r>
    </w:p>
    <w:p w14:paraId="05DDBEDC">
      <w:pPr>
        <w:ind w:left="3079" w:leftChars="1466" w:firstLine="1120" w:firstLineChars="4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（盖章）</w:t>
      </w:r>
    </w:p>
    <w:p w14:paraId="4A07DE22">
      <w:pPr>
        <w:ind w:firstLine="5600" w:firstLineChars="20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年  月  日 </w:t>
      </w:r>
    </w:p>
    <w:p w14:paraId="125536D9">
      <w:pPr>
        <w:pStyle w:val="11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F254F48">
      <w:r>
        <w:br w:type="page"/>
      </w:r>
    </w:p>
    <w:p w14:paraId="71BE05F2">
      <w:pPr>
        <w:pStyle w:val="11"/>
        <w:sectPr>
          <w:headerReference r:id="rId3" w:type="default"/>
          <w:pgSz w:w="11906" w:h="16838"/>
          <w:pgMar w:top="1440" w:right="1286" w:bottom="1440" w:left="1440" w:header="851" w:footer="992" w:gutter="0"/>
          <w:cols w:space="720" w:num="1"/>
          <w:docGrid w:type="lines" w:linePitch="312" w:charSpace="0"/>
        </w:sectPr>
      </w:pPr>
    </w:p>
    <w:p w14:paraId="3321B1C2">
      <w:pPr>
        <w:pStyle w:val="11"/>
        <w:ind w:left="0" w:leftChars="0" w:firstLine="0" w:firstLineChars="0"/>
      </w:pPr>
    </w:p>
    <w:p w14:paraId="407912AE"/>
    <w:p w14:paraId="5D40F43F">
      <w:pPr>
        <w:spacing w:line="540" w:lineRule="exact"/>
        <w:jc w:val="center"/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四、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</w:t>
      </w:r>
    </w:p>
    <w:p w14:paraId="630A7795">
      <w:pPr>
        <w:spacing w:line="500" w:lineRule="exact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0704A4AB"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湖南宝庆数字集团有限公司：</w:t>
      </w:r>
    </w:p>
    <w:p w14:paraId="0B07926F">
      <w:pPr>
        <w:pStyle w:val="7"/>
        <w:spacing w:after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我单位自愿按贵公司发出的《邵阳“创芯”AI OPC社区建设项目相关硬件采购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及服务</w:t>
      </w:r>
      <w:r>
        <w:rPr>
          <w:rFonts w:hint="eastAsia" w:ascii="宋体" w:hAnsi="宋体" w:eastAsia="宋体" w:cs="宋体"/>
          <w:sz w:val="28"/>
          <w:szCs w:val="28"/>
        </w:rPr>
        <w:t>竞价公告》要求参与本次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竞价</w:t>
      </w:r>
      <w:r>
        <w:rPr>
          <w:rFonts w:hint="eastAsia" w:ascii="宋体" w:hAnsi="宋体" w:eastAsia="宋体" w:cs="宋体"/>
          <w:sz w:val="28"/>
          <w:szCs w:val="28"/>
        </w:rPr>
        <w:t>采购活动。本次总报价如下：</w:t>
      </w:r>
    </w:p>
    <w:tbl>
      <w:tblPr>
        <w:tblStyle w:val="12"/>
        <w:tblW w:w="8998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4884"/>
        <w:gridCol w:w="1437"/>
      </w:tblGrid>
      <w:tr w14:paraId="2D8A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77" w:type="dxa"/>
            <w:noWrap w:val="0"/>
            <w:vAlign w:val="center"/>
          </w:tcPr>
          <w:p w14:paraId="590E814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noWrap w:val="0"/>
            <w:vAlign w:val="center"/>
          </w:tcPr>
          <w:p w14:paraId="6EA6E4D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noWrap w:val="0"/>
            <w:vAlign w:val="center"/>
          </w:tcPr>
          <w:p w14:paraId="12FA8ED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C3A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677" w:type="dxa"/>
            <w:noWrap w:val="0"/>
            <w:vAlign w:val="center"/>
          </w:tcPr>
          <w:p w14:paraId="1479B84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84" w:type="dxa"/>
            <w:noWrap w:val="0"/>
            <w:vAlign w:val="center"/>
          </w:tcPr>
          <w:p w14:paraId="63DB204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  <w:p w14:paraId="64505F0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37" w:type="dxa"/>
            <w:noWrap w:val="0"/>
            <w:vAlign w:val="center"/>
          </w:tcPr>
          <w:p w14:paraId="62DC6FC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65B9EA16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343D9707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05380791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日    期：  </w:t>
      </w:r>
    </w:p>
    <w:p w14:paraId="18356150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 w14:paraId="635029FF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报价单填写说明：</w:t>
      </w:r>
    </w:p>
    <w:p w14:paraId="1F2606F7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1、响应供应商报价时需按本单如实填写，法人或代理人签名，并加盖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公章。</w:t>
      </w:r>
    </w:p>
    <w:p w14:paraId="7F3A19E6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2、报价包含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完成本项目</w:t>
      </w:r>
      <w:r>
        <w:rPr>
          <w:rFonts w:hint="eastAsia" w:ascii="宋体" w:hAnsi="宋体" w:eastAsia="宋体" w:cs="宋体"/>
          <w:sz w:val="28"/>
          <w:szCs w:val="28"/>
        </w:rPr>
        <w:t>可能发生的所有费用，定标后不再增补任何费用。</w:t>
      </w:r>
    </w:p>
    <w:p w14:paraId="24F885CB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、报价：供应商结合自身情况填写不高于上限控制价的价格。</w:t>
      </w:r>
    </w:p>
    <w:p w14:paraId="1528A87B">
      <w:pPr>
        <w:rPr>
          <w:rFonts w:hint="eastAsia"/>
          <w:lang w:eastAsia="zh-CN"/>
        </w:rPr>
        <w:sectPr>
          <w:pgSz w:w="11906" w:h="16838"/>
          <w:pgMar w:top="1440" w:right="1286" w:bottom="144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eastAsia="zh-CN"/>
        </w:rPr>
        <w:br w:type="page"/>
      </w:r>
    </w:p>
    <w:p w14:paraId="3619E0A3">
      <w:pPr>
        <w:pStyle w:val="4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分项报价表</w:t>
      </w:r>
    </w:p>
    <w:tbl>
      <w:tblPr>
        <w:tblStyle w:val="12"/>
        <w:tblW w:w="5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588"/>
        <w:gridCol w:w="7492"/>
        <w:gridCol w:w="397"/>
        <w:gridCol w:w="397"/>
        <w:gridCol w:w="397"/>
        <w:gridCol w:w="397"/>
        <w:gridCol w:w="397"/>
      </w:tblGrid>
      <w:tr w14:paraId="01CA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9" w:type="pct"/>
            <w:vAlign w:val="center"/>
          </w:tcPr>
          <w:p w14:paraId="7F14F70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序号</w:t>
            </w:r>
          </w:p>
        </w:tc>
        <w:tc>
          <w:tcPr>
            <w:tcW w:w="281" w:type="pct"/>
            <w:vAlign w:val="center"/>
          </w:tcPr>
          <w:p w14:paraId="6E95366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val="en-US" w:eastAsia="zh-CN"/>
              </w:rPr>
              <w:t>主项</w:t>
            </w:r>
          </w:p>
        </w:tc>
        <w:tc>
          <w:tcPr>
            <w:tcW w:w="3580" w:type="pct"/>
            <w:vAlign w:val="center"/>
          </w:tcPr>
          <w:p w14:paraId="4B896D3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技术规范标准</w:t>
            </w:r>
          </w:p>
        </w:tc>
        <w:tc>
          <w:tcPr>
            <w:tcW w:w="189" w:type="pct"/>
            <w:vAlign w:val="center"/>
          </w:tcPr>
          <w:p w14:paraId="20C143C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单位</w:t>
            </w:r>
          </w:p>
        </w:tc>
        <w:tc>
          <w:tcPr>
            <w:tcW w:w="189" w:type="pct"/>
            <w:vAlign w:val="center"/>
          </w:tcPr>
          <w:p w14:paraId="5DBEE0F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数量</w:t>
            </w:r>
          </w:p>
        </w:tc>
        <w:tc>
          <w:tcPr>
            <w:tcW w:w="189" w:type="pct"/>
            <w:vAlign w:val="center"/>
          </w:tcPr>
          <w:p w14:paraId="7558254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val="en-US" w:eastAsia="zh-CN"/>
              </w:rPr>
              <w:t>单价</w:t>
            </w:r>
          </w:p>
        </w:tc>
        <w:tc>
          <w:tcPr>
            <w:tcW w:w="189" w:type="pct"/>
            <w:vAlign w:val="center"/>
          </w:tcPr>
          <w:p w14:paraId="221A459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val="en-US" w:eastAsia="zh-CN"/>
              </w:rPr>
              <w:t>总价</w:t>
            </w:r>
          </w:p>
        </w:tc>
        <w:tc>
          <w:tcPr>
            <w:tcW w:w="189" w:type="pct"/>
            <w:vAlign w:val="center"/>
          </w:tcPr>
          <w:p w14:paraId="6A90225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备注</w:t>
            </w:r>
          </w:p>
        </w:tc>
      </w:tr>
      <w:tr w14:paraId="3A61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89" w:type="pct"/>
            <w:vAlign w:val="center"/>
          </w:tcPr>
          <w:p w14:paraId="70188AB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281" w:type="pct"/>
            <w:vAlign w:val="center"/>
          </w:tcPr>
          <w:p w14:paraId="63459695">
            <w:pPr>
              <w:widowControl/>
              <w:spacing w:line="36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GP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算力云电脑服务</w:t>
            </w:r>
          </w:p>
        </w:tc>
        <w:tc>
          <w:tcPr>
            <w:tcW w:w="3580" w:type="pct"/>
            <w:noWrap/>
            <w:vAlign w:val="center"/>
          </w:tcPr>
          <w:p w14:paraId="4EEA5F1F">
            <w:pPr>
              <w:spacing w:after="0"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1.提供具备独立GPU能力的云电脑服务（非虚拟化/vGPU），满足日常3D应用设计的应用场景；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2.规格参数要求：CPU处理器≥1颗Intel X86处理器，核心数≥16核24线程，睿频≥5.4GHz，内存≥32G，配置独立显卡，性能≥5888Cuda核心，基础频率≥1.92GHz，显存≥12G，位宽≥192位；</w:t>
            </w:r>
          </w:p>
          <w:p w14:paraId="20F497E7">
            <w:pPr>
              <w:spacing w:after="0"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.具备GPU云电脑用户接入服务，用户终端通过桌面传输协议连接到桌面资源池，GPU云电脑客户端支持包括瘦终端、软终端（Windows版本）、H5等串流方式进行流畅操作；支持多种传输协议，不限于RDP传输协议、webRTC、RTP、websocket等协议；</w:t>
            </w:r>
          </w:p>
          <w:p w14:paraId="74E08A58">
            <w:pPr>
              <w:spacing w:after="0"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4.云盘存储功能：支持通过云盘的方式直连GPU云电脑端，满足云电脑和本地之间的通过中转站双向文件传输。支持本地盘可切换无盘系统能力，主要通过网络连接实现对计算机资源的集中管理和分配；</w:t>
            </w:r>
          </w:p>
          <w:p w14:paraId="2B6F004F">
            <w:pPr>
              <w:spacing w:after="0"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5.具备清晰度切换功能，在不退出桌面直接进行普通画质、标清画质、高清画质等模式实时切换，用户可以根据自身网络状况选择相应的播流清晰度;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6.支持轻应用云化部署，云化操作具备包上传功能，通过上传压缩包的.zip格式(包含exe可执行文件)，对应用及软件进行适配，软件包括不限于Auto CAD、PS、浏览器等工作站类软件。</w:t>
            </w:r>
          </w:p>
          <w:p w14:paraId="3D66D5BF">
            <w:pPr>
              <w:pStyle w:val="2"/>
              <w:spacing w:after="0"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.云电脑具备插件扩展服务，支持国内外AI主流大模型API接入且与桌面系统联动，具备AIGC创作服务能力接入，满足AI图文创作；同时满足3D设计云应用跳转服务，支持用户只需通过一个链接即可启动您的3D应用程序，可通过 URL 或轻量微端访问应用。</w:t>
            </w:r>
          </w:p>
          <w:p w14:paraId="240B395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8.投标人所投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GPU算力云电脑服务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必须同时满足以上4-7项云电脑服务能力(提供功能截图证明文件并加盖厂商公章，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并提供原厂售后服务承诺函)，且要求为同一品牌，不得采用集成方案。</w:t>
            </w:r>
          </w:p>
          <w:p w14:paraId="2A4A3F89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9.云电脑内置杀毒引擎杀毒，支持病毒库升级、全盘扫描；禁止用户私自安装未知软件、驱动，应用黑名单管控；支持镜像安全管控，系统镜像集中管控，终端用户无法修改底层镜像，满足系统故障后还原至初始镜像状态。</w:t>
            </w:r>
          </w:p>
          <w:p w14:paraId="43BE2B97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10.云电脑管理平台需配备算力服务器、管理服务器、存储服务器、流控服务器、算力接入交换机、算力核心交换机、带外管理交换机、边缘出口交换机、防火墙等设备；需具备镜像管理、串流管理、调度管理、无盘管理、租户管理、高性能客户端接入服务、接入访问服务、应用云化服务、云电脑插件扩展服务等服务功能。</w:t>
            </w:r>
          </w:p>
          <w:p w14:paraId="3F95E0D3">
            <w:pPr>
              <w:pStyle w:val="2"/>
              <w:rPr>
                <w:rFonts w:hint="eastAsia" w:eastAsiaTheme="maj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11.为降低云电脑使用网络时延，承诺：云电脑服务器及云电脑管理平台部署在邵阳市区，供应商需提供承诺函，并加盖单位公章或投标专用章。验收时将现场核验服务器和平台是否在邵阳市区部署，否则不予验收。</w:t>
            </w:r>
          </w:p>
        </w:tc>
        <w:tc>
          <w:tcPr>
            <w:tcW w:w="189" w:type="pct"/>
            <w:vAlign w:val="center"/>
          </w:tcPr>
          <w:p w14:paraId="43861690"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189" w:type="pct"/>
            <w:noWrap/>
            <w:vAlign w:val="center"/>
          </w:tcPr>
          <w:p w14:paraId="5D69F30B"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89" w:type="pct"/>
            <w:vAlign w:val="center"/>
          </w:tcPr>
          <w:p w14:paraId="0CBFCA7A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9" w:type="pct"/>
            <w:vAlign w:val="center"/>
          </w:tcPr>
          <w:p w14:paraId="0E0BDD0B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9" w:type="pct"/>
            <w:vAlign w:val="center"/>
          </w:tcPr>
          <w:p w14:paraId="30A18626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</w:tr>
      <w:tr w14:paraId="798F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89" w:type="pct"/>
            <w:vAlign w:val="center"/>
          </w:tcPr>
          <w:p w14:paraId="349219F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81" w:type="pct"/>
            <w:vAlign w:val="center"/>
          </w:tcPr>
          <w:p w14:paraId="68BBA037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云电脑终端</w:t>
            </w:r>
          </w:p>
        </w:tc>
        <w:tc>
          <w:tcPr>
            <w:tcW w:w="3580" w:type="pct"/>
            <w:noWrap/>
            <w:vAlign w:val="center"/>
          </w:tcPr>
          <w:p w14:paraId="246B6218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CPU处理器≥4核心，内存≥4GB、硬盘≥32G SSD硬盘，≥4个USB口,≥1个HDMI口，支持≥2560*1440分辨率显示，必须适配以上GPU算力云电脑；</w:t>
            </w:r>
          </w:p>
        </w:tc>
        <w:tc>
          <w:tcPr>
            <w:tcW w:w="189" w:type="pct"/>
            <w:vAlign w:val="center"/>
          </w:tcPr>
          <w:p w14:paraId="3AD737CD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189" w:type="pct"/>
            <w:noWrap/>
            <w:vAlign w:val="center"/>
          </w:tcPr>
          <w:p w14:paraId="07E77FA7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89" w:type="pct"/>
            <w:vAlign w:val="center"/>
          </w:tcPr>
          <w:p w14:paraId="146C6FF7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9" w:type="pct"/>
            <w:vAlign w:val="center"/>
          </w:tcPr>
          <w:p w14:paraId="632ECBAA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9" w:type="pct"/>
            <w:vAlign w:val="center"/>
          </w:tcPr>
          <w:p w14:paraId="173EF5D4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</w:tr>
      <w:tr w14:paraId="618F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  <w:jc w:val="center"/>
        </w:trPr>
        <w:tc>
          <w:tcPr>
            <w:tcW w:w="189" w:type="pct"/>
            <w:vAlign w:val="center"/>
          </w:tcPr>
          <w:p w14:paraId="21EA591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81" w:type="pct"/>
            <w:vAlign w:val="center"/>
          </w:tcPr>
          <w:p w14:paraId="59D0D0D0">
            <w:pPr>
              <w:widowControl/>
              <w:spacing w:line="36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组装电脑</w:t>
            </w:r>
          </w:p>
        </w:tc>
        <w:tc>
          <w:tcPr>
            <w:tcW w:w="3580" w:type="pct"/>
            <w:noWrap/>
            <w:vAlign w:val="center"/>
          </w:tcPr>
          <w:p w14:paraId="3C04094C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1、CPU:Intel Ultra 9 285K（第15代及以上）；</w:t>
            </w:r>
          </w:p>
          <w:p w14:paraId="20E858E6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2、内存： DDR5 6000Hz  32GB×2（共64GB）；</w:t>
            </w:r>
          </w:p>
          <w:p w14:paraId="715ED843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3、固态硬盘：2TB M.2；</w:t>
            </w:r>
          </w:p>
          <w:p w14:paraId="349D5DA5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4、主板： 主板芯片Z890 及以上；</w:t>
            </w:r>
          </w:p>
          <w:p w14:paraId="14BEE909">
            <w:pPr>
              <w:pStyle w:val="2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5、显卡： RTX5080 UWOC 16G；</w:t>
            </w:r>
          </w:p>
          <w:p w14:paraId="42F7A551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6、电源： 1250W及以上；</w:t>
            </w:r>
          </w:p>
          <w:p w14:paraId="429D66F0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7、机箱：水冷机箱；</w:t>
            </w:r>
          </w:p>
          <w:p w14:paraId="532EFD5F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8、散热器：高性能水冷散热器；</w:t>
            </w:r>
          </w:p>
          <w:p w14:paraId="21FED32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9" w:type="pct"/>
            <w:vAlign w:val="center"/>
          </w:tcPr>
          <w:p w14:paraId="257190BF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189" w:type="pct"/>
            <w:noWrap/>
            <w:vAlign w:val="center"/>
          </w:tcPr>
          <w:p w14:paraId="070676FE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9" w:type="pct"/>
            <w:vAlign w:val="center"/>
          </w:tcPr>
          <w:p w14:paraId="0F172816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9" w:type="pct"/>
            <w:vAlign w:val="center"/>
          </w:tcPr>
          <w:p w14:paraId="0359213F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9" w:type="pct"/>
            <w:vAlign w:val="center"/>
          </w:tcPr>
          <w:p w14:paraId="7013E034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要求投标时提供各配件品牌与型号</w:t>
            </w:r>
          </w:p>
        </w:tc>
      </w:tr>
      <w:tr w14:paraId="6C3B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  <w:jc w:val="center"/>
        </w:trPr>
        <w:tc>
          <w:tcPr>
            <w:tcW w:w="189" w:type="pct"/>
            <w:vAlign w:val="center"/>
          </w:tcPr>
          <w:p w14:paraId="6DE2947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81" w:type="pct"/>
            <w:vAlign w:val="center"/>
          </w:tcPr>
          <w:p w14:paraId="6BCC18B1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电脑外设</w:t>
            </w:r>
          </w:p>
        </w:tc>
        <w:tc>
          <w:tcPr>
            <w:tcW w:w="3580" w:type="pct"/>
            <w:noWrap/>
            <w:vAlign w:val="center"/>
          </w:tcPr>
          <w:p w14:paraId="3CA2E1FC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1、显示器：27寸/4K超清/60Hz；</w:t>
            </w:r>
          </w:p>
          <w:p w14:paraId="7700D573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2、鼠标键盘；</w:t>
            </w:r>
          </w:p>
        </w:tc>
        <w:tc>
          <w:tcPr>
            <w:tcW w:w="189" w:type="pct"/>
            <w:vAlign w:val="center"/>
          </w:tcPr>
          <w:p w14:paraId="13151E1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189" w:type="pct"/>
            <w:noWrap/>
            <w:vAlign w:val="center"/>
          </w:tcPr>
          <w:p w14:paraId="7FB8BA07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25</w:t>
            </w:r>
          </w:p>
        </w:tc>
        <w:tc>
          <w:tcPr>
            <w:tcW w:w="189" w:type="pct"/>
            <w:vAlign w:val="center"/>
          </w:tcPr>
          <w:p w14:paraId="2E405051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89" w:type="pct"/>
            <w:vAlign w:val="center"/>
          </w:tcPr>
          <w:p w14:paraId="2DA502FE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9" w:type="pct"/>
            <w:vAlign w:val="center"/>
          </w:tcPr>
          <w:p w14:paraId="270FFDFE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5套适配组装电脑，20套适配云电脑</w:t>
            </w:r>
          </w:p>
        </w:tc>
      </w:tr>
      <w:tr w14:paraId="1CF1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89" w:type="pct"/>
            <w:vAlign w:val="center"/>
          </w:tcPr>
          <w:p w14:paraId="69A3E0E5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81" w:type="pct"/>
            <w:vAlign w:val="center"/>
          </w:tcPr>
          <w:p w14:paraId="5A44EA69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办公设备</w:t>
            </w:r>
          </w:p>
        </w:tc>
        <w:tc>
          <w:tcPr>
            <w:tcW w:w="3580" w:type="pct"/>
            <w:noWrap/>
            <w:vAlign w:val="center"/>
          </w:tcPr>
          <w:p w14:paraId="5C3F689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一、激光打印一体机：打印速度：30ppm</w:t>
            </w:r>
          </w:p>
          <w:p w14:paraId="5229E147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连接方式：USB+NET+WIFI</w:t>
            </w:r>
          </w:p>
          <w:p w14:paraId="49DF6C82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基础功能：打印、复印、扫描</w:t>
            </w:r>
          </w:p>
          <w:p w14:paraId="7FC49870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特色功能：A5加速打印58ppm、鼓粉分离设计、一键驱动安装</w:t>
            </w:r>
          </w:p>
          <w:p w14:paraId="29AE2206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打印幅面：A4（黑白/A4/支持双面/三合一）；</w:t>
            </w:r>
          </w:p>
          <w:p w14:paraId="41AC4180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二、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碎纸机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  <w:t>：</w:t>
            </w:r>
          </w:p>
          <w:p w14:paraId="0EF4441B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碎纸效果：2×15mm</w:t>
            </w:r>
          </w:p>
          <w:p w14:paraId="2DA8E403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碎纸能力：7张/次</w:t>
            </w:r>
          </w:p>
          <w:p w14:paraId="0733F19A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3、碎纸速度：3米/分</w:t>
            </w:r>
          </w:p>
        </w:tc>
        <w:tc>
          <w:tcPr>
            <w:tcW w:w="189" w:type="pct"/>
            <w:vAlign w:val="center"/>
          </w:tcPr>
          <w:p w14:paraId="3C67463D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189" w:type="pct"/>
            <w:noWrap/>
            <w:vAlign w:val="center"/>
          </w:tcPr>
          <w:p w14:paraId="1F091A08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9" w:type="pct"/>
            <w:vAlign w:val="center"/>
          </w:tcPr>
          <w:p w14:paraId="1FB349D0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9" w:type="pct"/>
            <w:vAlign w:val="center"/>
          </w:tcPr>
          <w:p w14:paraId="61234136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9" w:type="pct"/>
            <w:vAlign w:val="center"/>
          </w:tcPr>
          <w:p w14:paraId="3A0ACF92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</w:tr>
      <w:tr w14:paraId="4014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189" w:type="pct"/>
            <w:vAlign w:val="center"/>
          </w:tcPr>
          <w:p w14:paraId="7E2BA343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81" w:type="pct"/>
            <w:vAlign w:val="center"/>
          </w:tcPr>
          <w:p w14:paraId="7C0F61C0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网络及安防</w:t>
            </w:r>
          </w:p>
        </w:tc>
        <w:tc>
          <w:tcPr>
            <w:tcW w:w="3580" w:type="pct"/>
            <w:noWrap/>
            <w:vAlign w:val="center"/>
          </w:tcPr>
          <w:p w14:paraId="6466A69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1、触摸一体机： 85寸 4K 高清，内置 1900W 摄像头，配原厂 OPS（I7 11代/8G/256G），安卓/Windows 双系统，含无线 WiFi、电子白板、智能无线投屏（要求一线品牌）；</w:t>
            </w:r>
          </w:p>
          <w:p w14:paraId="118F1FDE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2、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云台摄像机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：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400W 全彩云台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；</w:t>
            </w:r>
          </w:p>
          <w:p w14:paraId="67D50E8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3、企业路由器：双核多 WAN 口千兆企业 VPN 路由器；</w:t>
            </w:r>
          </w:p>
          <w:p w14:paraId="3F82FDF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4、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内存卡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: 128G；</w:t>
            </w:r>
          </w:p>
        </w:tc>
        <w:tc>
          <w:tcPr>
            <w:tcW w:w="189" w:type="pct"/>
            <w:vAlign w:val="center"/>
          </w:tcPr>
          <w:p w14:paraId="2CCBE1FE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189" w:type="pct"/>
            <w:noWrap/>
            <w:vAlign w:val="center"/>
          </w:tcPr>
          <w:p w14:paraId="78964E9C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9" w:type="pct"/>
            <w:vAlign w:val="center"/>
          </w:tcPr>
          <w:p w14:paraId="05D042D3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9" w:type="pct"/>
            <w:vAlign w:val="center"/>
          </w:tcPr>
          <w:p w14:paraId="1F7984AC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9" w:type="pct"/>
            <w:vAlign w:val="center"/>
          </w:tcPr>
          <w:p w14:paraId="33F3654A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</w:tr>
      <w:tr w14:paraId="2A72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89" w:type="pct"/>
            <w:vAlign w:val="center"/>
          </w:tcPr>
          <w:p w14:paraId="5C3C462D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81" w:type="pct"/>
            <w:vAlign w:val="center"/>
          </w:tcPr>
          <w:p w14:paraId="45668F37">
            <w:pPr>
              <w:widowControl/>
              <w:spacing w:line="36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网络</w:t>
            </w:r>
          </w:p>
        </w:tc>
        <w:tc>
          <w:tcPr>
            <w:tcW w:w="3580" w:type="pct"/>
            <w:noWrap/>
            <w:vAlign w:val="center"/>
          </w:tcPr>
          <w:p w14:paraId="42D1637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提供互联网专线，上行带宽≥500M，下行带宽≥1000M。</w:t>
            </w:r>
          </w:p>
        </w:tc>
        <w:tc>
          <w:tcPr>
            <w:tcW w:w="189" w:type="pct"/>
            <w:vAlign w:val="center"/>
          </w:tcPr>
          <w:p w14:paraId="1DD83D11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条</w:t>
            </w:r>
          </w:p>
        </w:tc>
        <w:tc>
          <w:tcPr>
            <w:tcW w:w="189" w:type="pct"/>
            <w:noWrap/>
            <w:vAlign w:val="center"/>
          </w:tcPr>
          <w:p w14:paraId="4270A0E7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9" w:type="pct"/>
            <w:vAlign w:val="center"/>
          </w:tcPr>
          <w:p w14:paraId="48701BCE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9" w:type="pct"/>
            <w:vAlign w:val="center"/>
          </w:tcPr>
          <w:p w14:paraId="5A662537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9" w:type="pct"/>
            <w:vAlign w:val="center"/>
          </w:tcPr>
          <w:p w14:paraId="2356D28A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</w:tr>
      <w:tr w14:paraId="4C60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89" w:type="pct"/>
            <w:vAlign w:val="center"/>
          </w:tcPr>
          <w:p w14:paraId="63183BEE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81" w:type="pct"/>
            <w:vAlign w:val="center"/>
          </w:tcPr>
          <w:p w14:paraId="535D42D2">
            <w:pPr>
              <w:widowControl/>
              <w:spacing w:line="36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系统集成</w:t>
            </w:r>
          </w:p>
        </w:tc>
        <w:tc>
          <w:tcPr>
            <w:tcW w:w="3580" w:type="pct"/>
            <w:noWrap/>
            <w:vAlign w:val="center"/>
          </w:tcPr>
          <w:p w14:paraId="0E34989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综合布线及设备安装调试</w:t>
            </w:r>
          </w:p>
        </w:tc>
        <w:tc>
          <w:tcPr>
            <w:tcW w:w="189" w:type="pct"/>
            <w:vAlign w:val="center"/>
          </w:tcPr>
          <w:p w14:paraId="6907A927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189" w:type="pct"/>
            <w:noWrap/>
            <w:vAlign w:val="center"/>
          </w:tcPr>
          <w:p w14:paraId="6A97CC3E">
            <w:pPr>
              <w:widowControl/>
              <w:spacing w:line="36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9" w:type="pct"/>
            <w:vAlign w:val="center"/>
          </w:tcPr>
          <w:p w14:paraId="0CC9B047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9" w:type="pct"/>
            <w:vAlign w:val="center"/>
          </w:tcPr>
          <w:p w14:paraId="340BB13F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9" w:type="pct"/>
            <w:vAlign w:val="center"/>
          </w:tcPr>
          <w:p w14:paraId="13DE3C13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</w:tr>
      <w:tr w14:paraId="46A3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4051" w:type="pct"/>
            <w:gridSpan w:val="3"/>
            <w:vAlign w:val="center"/>
          </w:tcPr>
          <w:p w14:paraId="4D00A17E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948" w:type="pct"/>
            <w:gridSpan w:val="5"/>
            <w:vAlign w:val="center"/>
          </w:tcPr>
          <w:p w14:paraId="7466CEF4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</w:p>
        </w:tc>
      </w:tr>
    </w:tbl>
    <w:p w14:paraId="7C163B4C">
      <w:pPr>
        <w:rPr>
          <w:rFonts w:hint="eastAsia"/>
          <w:lang w:val="en-US" w:eastAsia="zh-CN"/>
        </w:rPr>
      </w:pPr>
    </w:p>
    <w:p w14:paraId="1586EABA">
      <w:pPr>
        <w:rPr>
          <w:rFonts w:hint="default"/>
          <w:lang w:val="en-US" w:eastAsia="zh-CN"/>
        </w:rPr>
      </w:pPr>
    </w:p>
    <w:p w14:paraId="1AAF6E74">
      <w:pPr>
        <w:rPr>
          <w:rFonts w:hint="eastAsia"/>
          <w:lang w:eastAsia="zh-CN"/>
        </w:rPr>
        <w:sectPr>
          <w:pgSz w:w="11906" w:h="16838"/>
          <w:pgMar w:top="1440" w:right="1286" w:bottom="1440" w:left="1440" w:header="851" w:footer="992" w:gutter="0"/>
          <w:cols w:space="720" w:num="1"/>
          <w:docGrid w:type="lines" w:linePitch="312" w:charSpace="0"/>
        </w:sectPr>
      </w:pPr>
    </w:p>
    <w:p w14:paraId="65C64C5F">
      <w:pPr>
        <w:rPr>
          <w:rFonts w:hint="eastAsia"/>
          <w:lang w:eastAsia="zh-CN"/>
        </w:rPr>
      </w:pPr>
    </w:p>
    <w:p w14:paraId="2EEBAA29">
      <w:pPr>
        <w:numPr>
          <w:ilvl w:val="0"/>
          <w:numId w:val="0"/>
        </w:numPr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其他应</w:t>
      </w: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t>提供的资料</w:t>
      </w:r>
    </w:p>
    <w:p w14:paraId="67C6AA08">
      <w:pPr>
        <w:widowControl/>
        <w:spacing w:line="360" w:lineRule="auto"/>
        <w:ind w:firstLine="640"/>
        <w:jc w:val="left"/>
        <w:rPr>
          <w:rFonts w:ascii="宋体" w:hAnsi="宋体" w:eastAsia="宋体" w:cs="宋体"/>
          <w:color w:val="000000"/>
          <w:kern w:val="0"/>
          <w:szCs w:val="32"/>
          <w:highlight w:val="none"/>
        </w:rPr>
      </w:pPr>
    </w:p>
    <w:p w14:paraId="4DD5120D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1、企业法人营业执照复印件（需加盖公章）。</w:t>
      </w:r>
    </w:p>
    <w:p w14:paraId="4389B8F0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、投标人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认为需要提供的其他材料。</w:t>
      </w:r>
    </w:p>
    <w:p w14:paraId="033546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428D3368">
      <w:pPr>
        <w:numPr>
          <w:ilvl w:val="0"/>
          <w:numId w:val="3"/>
        </w:numPr>
        <w:jc w:val="center"/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最后报价（竞价时单独递交）</w:t>
      </w:r>
    </w:p>
    <w:p w14:paraId="2B5470F1">
      <w:pPr>
        <w:pStyle w:val="11"/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总价一览表</w:t>
      </w:r>
    </w:p>
    <w:tbl>
      <w:tblPr>
        <w:tblStyle w:val="12"/>
        <w:tblW w:w="8998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4884"/>
        <w:gridCol w:w="1437"/>
      </w:tblGrid>
      <w:tr w14:paraId="63DE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77" w:type="dxa"/>
            <w:noWrap w:val="0"/>
            <w:vAlign w:val="center"/>
          </w:tcPr>
          <w:p w14:paraId="5887CFC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noWrap w:val="0"/>
            <w:vAlign w:val="center"/>
          </w:tcPr>
          <w:p w14:paraId="3CE25FB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noWrap w:val="0"/>
            <w:vAlign w:val="center"/>
          </w:tcPr>
          <w:p w14:paraId="25C50BC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1FE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677" w:type="dxa"/>
            <w:noWrap w:val="0"/>
            <w:vAlign w:val="center"/>
          </w:tcPr>
          <w:p w14:paraId="315D1D7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84" w:type="dxa"/>
            <w:noWrap w:val="0"/>
            <w:vAlign w:val="center"/>
          </w:tcPr>
          <w:p w14:paraId="16D0EF7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  <w:p w14:paraId="0245AEE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37" w:type="dxa"/>
            <w:noWrap w:val="0"/>
            <w:vAlign w:val="center"/>
          </w:tcPr>
          <w:p w14:paraId="12F87F8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5BE186E1"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注：最后报价不得高于首次报价。</w:t>
      </w:r>
    </w:p>
    <w:p w14:paraId="173BC123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17174666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280E3DBE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日    期：  </w:t>
      </w:r>
    </w:p>
    <w:p w14:paraId="55820DC1">
      <w:pPr>
        <w:pStyle w:val="11"/>
        <w:rPr>
          <w:rFonts w:hint="default"/>
          <w:lang w:val="en-US" w:eastAsia="zh-CN"/>
        </w:rPr>
      </w:pPr>
    </w:p>
    <w:sectPr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（使用中文字体）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5FDD2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F1983"/>
    <w:multiLevelType w:val="singleLevel"/>
    <w:tmpl w:val="FC8F198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330481"/>
    <w:multiLevelType w:val="singleLevel"/>
    <w:tmpl w:val="0C33048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F24BE28"/>
    <w:multiLevelType w:val="singleLevel"/>
    <w:tmpl w:val="0F24BE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OWU1NzhjOTE5MGI3ZGUzZmRiYmIxZTE3YzhjZjUifQ=="/>
  </w:docVars>
  <w:rsids>
    <w:rsidRoot w:val="0B9C7A9E"/>
    <w:rsid w:val="006442EA"/>
    <w:rsid w:val="07A74B13"/>
    <w:rsid w:val="0B9C7A9E"/>
    <w:rsid w:val="0CE71E24"/>
    <w:rsid w:val="0FA1450C"/>
    <w:rsid w:val="125F4017"/>
    <w:rsid w:val="16F456F5"/>
    <w:rsid w:val="1A8156DB"/>
    <w:rsid w:val="1B176D71"/>
    <w:rsid w:val="22A16863"/>
    <w:rsid w:val="25BF364A"/>
    <w:rsid w:val="273C716F"/>
    <w:rsid w:val="2A580775"/>
    <w:rsid w:val="2AEF6D85"/>
    <w:rsid w:val="2EA37DBC"/>
    <w:rsid w:val="35BD1563"/>
    <w:rsid w:val="37A1780E"/>
    <w:rsid w:val="37F06328"/>
    <w:rsid w:val="38622D1D"/>
    <w:rsid w:val="39653AC8"/>
    <w:rsid w:val="396C5362"/>
    <w:rsid w:val="3B5C6886"/>
    <w:rsid w:val="3B68621D"/>
    <w:rsid w:val="3B7C0204"/>
    <w:rsid w:val="418465EA"/>
    <w:rsid w:val="428B1FE6"/>
    <w:rsid w:val="437A642B"/>
    <w:rsid w:val="4DD85F43"/>
    <w:rsid w:val="50AD2841"/>
    <w:rsid w:val="51035E25"/>
    <w:rsid w:val="5702076A"/>
    <w:rsid w:val="5ECD486E"/>
    <w:rsid w:val="641726EB"/>
    <w:rsid w:val="674F71D1"/>
    <w:rsid w:val="68BA526B"/>
    <w:rsid w:val="71F72072"/>
    <w:rsid w:val="725C6318"/>
    <w:rsid w:val="754E5995"/>
    <w:rsid w:val="797B41A3"/>
    <w:rsid w:val="7BC167E5"/>
    <w:rsid w:val="7E065CBB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autoRedefine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4">
    <w:name w:val="heading 2"/>
    <w:basedOn w:val="5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6">
    <w:name w:val="heading 4"/>
    <w:basedOn w:val="1"/>
    <w:next w:val="1"/>
    <w:autoRedefine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</w:style>
  <w:style w:type="paragraph" w:styleId="5">
    <w:name w:val="Normal Indent"/>
    <w:basedOn w:val="1"/>
    <w:autoRedefine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7">
    <w:name w:val="Body Text"/>
    <w:basedOn w:val="1"/>
    <w:next w:val="1"/>
    <w:autoRedefine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8">
    <w:name w:val="Body Text Indent"/>
    <w:basedOn w:val="1"/>
    <w:next w:val="9"/>
    <w:autoRedefine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1"/>
      <w:szCs w:val="24"/>
    </w:rPr>
  </w:style>
  <w:style w:type="paragraph" w:styleId="9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paragraph" w:customStyle="1" w:styleId="14">
    <w:name w:val="正文文字"/>
    <w:basedOn w:val="1"/>
    <w:next w:val="1"/>
    <w:autoRedefine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customStyle="1" w:styleId="15">
    <w:name w:val="样式2"/>
    <w:basedOn w:val="16"/>
    <w:autoRedefine/>
    <w:qFormat/>
    <w:uiPriority w:val="0"/>
  </w:style>
  <w:style w:type="paragraph" w:styleId="1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font11"/>
    <w:basedOn w:val="13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6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9">
    <w:name w:val="font31"/>
    <w:basedOn w:val="13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18"/>
    <w:basedOn w:val="13"/>
    <w:autoRedefine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22">
    <w:name w:val="15"/>
    <w:basedOn w:val="13"/>
    <w:autoRedefine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23">
    <w:name w:val="17"/>
    <w:basedOn w:val="13"/>
    <w:autoRedefine/>
    <w:qFormat/>
    <w:uiPriority w:val="0"/>
    <w:rPr>
      <w:rFonts w:hint="eastAsia" w:ascii="仿宋" w:hAnsi="仿宋" w:eastAsia="仿宋"/>
      <w:color w:val="FF0000"/>
      <w:sz w:val="24"/>
      <w:szCs w:val="24"/>
    </w:rPr>
  </w:style>
  <w:style w:type="character" w:customStyle="1" w:styleId="24">
    <w:name w:val="16"/>
    <w:basedOn w:val="13"/>
    <w:autoRedefine/>
    <w:qFormat/>
    <w:uiPriority w:val="0"/>
    <w:rPr>
      <w:rFonts w:hint="eastAsia" w:ascii="仿宋" w:hAnsi="仿宋" w:eastAsia="仿宋"/>
      <w:color w:val="C00000"/>
      <w:sz w:val="24"/>
      <w:szCs w:val="24"/>
    </w:rPr>
  </w:style>
  <w:style w:type="character" w:customStyle="1" w:styleId="25">
    <w:name w:val="标题 1 Char"/>
    <w:link w:val="3"/>
    <w:autoRedefine/>
    <w:qFormat/>
    <w:uiPriority w:val="0"/>
    <w:rPr>
      <w:rFonts w:eastAsia="方正小标宋简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2527</Words>
  <Characters>2799</Characters>
  <Lines>0</Lines>
  <Paragraphs>0</Paragraphs>
  <TotalTime>2</TotalTime>
  <ScaleCrop>false</ScaleCrop>
  <LinksUpToDate>false</LinksUpToDate>
  <CharactersWithSpaces>3502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2025-06-17T01:51:00Z</dcterms:created>
  <dc:creator>ﾟ槿知</dc:creator>
  <cp:lastModifiedBy>邓云云</cp:lastModifiedBy>
  <cp:lastPrinted>2026-06-06T09:08:00Z</cp:lastPrinted>
  <dcterms:modified xsi:type="dcterms:W3CDTF">2026-06-07T05:20:59Z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F9337E3E1985492E939D3AE0ADEE9E35_13</vt:lpwstr>
  </property>
  <property fmtid="{D5CDD505-2E9C-101B-9397-08002B2CF9AE}" pid="4" name="KSOTemplateDocerSaveRecord">
    <vt:lpwstr>eyJoZGlkIjoiMmI1ZDAwZmYyOWI0NmMzM2QyOTEzNGQ0YmE2YzQwYzkifQ==</vt:lpwstr>
  </property>
</Properties>
</file>